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B619D5" w:rsidRDefault="00B619D5" w:rsidP="00B619D5">
      <w:pPr>
        <w:jc w:val="center"/>
        <w:rPr>
          <w:rFonts w:ascii="Arial Black" w:hAnsi="Arial Black" w:cs="Aharoni"/>
          <w:color w:val="C00000"/>
          <w:sz w:val="48"/>
          <w:szCs w:val="48"/>
        </w:rPr>
      </w:pPr>
      <w:r w:rsidRPr="00B619D5">
        <w:rPr>
          <w:rFonts w:ascii="Arial Black" w:hAnsi="Arial Black" w:cs="Aharoni"/>
          <w:color w:val="C00000"/>
          <w:sz w:val="48"/>
          <w:szCs w:val="48"/>
        </w:rPr>
        <w:t>Как играть с детьми</w:t>
      </w:r>
    </w:p>
    <w:p w:rsidR="00B619D5" w:rsidRPr="00B619D5" w:rsidRDefault="00B619D5" w:rsidP="00B619D5">
      <w:pPr>
        <w:ind w:firstLine="708"/>
        <w:jc w:val="both"/>
        <w:rPr>
          <w:b/>
          <w:color w:val="002060"/>
          <w:sz w:val="32"/>
          <w:szCs w:val="32"/>
        </w:rPr>
      </w:pPr>
      <w:r w:rsidRPr="00B619D5">
        <w:rPr>
          <w:b/>
          <w:color w:val="002060"/>
          <w:sz w:val="32"/>
          <w:szCs w:val="32"/>
        </w:rPr>
        <w:t xml:space="preserve">В младшем дошкольном возрасте игра становится средством развития и воспитания в том случае, если построена на содержательном общении   ребенка </w:t>
      </w:r>
      <w:proofErr w:type="gramStart"/>
      <w:r w:rsidRPr="00B619D5">
        <w:rPr>
          <w:b/>
          <w:color w:val="002060"/>
          <w:sz w:val="32"/>
          <w:szCs w:val="32"/>
        </w:rPr>
        <w:t>со</w:t>
      </w:r>
      <w:proofErr w:type="gramEnd"/>
      <w:r w:rsidRPr="00B619D5">
        <w:rPr>
          <w:b/>
          <w:color w:val="002060"/>
          <w:sz w:val="32"/>
          <w:szCs w:val="32"/>
        </w:rPr>
        <w:t xml:space="preserve"> взрослыми. Играя с дочерью или сыном, помните, что подавлять инициативу малыша нельзя. Играйте с ним на равных. Играя, следите за своей речью: ровный, спокойный и доброжелательный тон равного партнера по игре веселят ребенка и вселяют уверенность в том, что его понимают, любят его мысли разделяют, с ним хотят играть.</w:t>
      </w:r>
    </w:p>
    <w:p w:rsidR="00B619D5" w:rsidRPr="00B619D5" w:rsidRDefault="00B619D5" w:rsidP="00B619D5">
      <w:pPr>
        <w:jc w:val="both"/>
        <w:rPr>
          <w:b/>
          <w:color w:val="002060"/>
          <w:sz w:val="32"/>
          <w:szCs w:val="32"/>
        </w:rPr>
      </w:pPr>
      <w:r w:rsidRPr="00B619D5">
        <w:rPr>
          <w:b/>
          <w:color w:val="002060"/>
          <w:sz w:val="32"/>
          <w:szCs w:val="32"/>
        </w:rPr>
        <w:t>Интерес малыша к самостоятельной игре будет все более заметным, но это не основание для того, чтобы пускать игру на самотек. Играть целый день в одиночестве ребенок  просто не может.</w:t>
      </w:r>
    </w:p>
    <w:p w:rsidR="00B619D5" w:rsidRPr="00B619D5" w:rsidRDefault="00B619D5" w:rsidP="00B619D5">
      <w:pPr>
        <w:ind w:firstLine="708"/>
        <w:jc w:val="both"/>
        <w:rPr>
          <w:b/>
          <w:color w:val="002060"/>
          <w:sz w:val="32"/>
          <w:szCs w:val="32"/>
        </w:rPr>
      </w:pPr>
      <w:r w:rsidRPr="00B619D5">
        <w:rPr>
          <w:b/>
          <w:color w:val="002060"/>
          <w:sz w:val="32"/>
          <w:szCs w:val="32"/>
        </w:rPr>
        <w:t xml:space="preserve">Вы вдруг обнаруживаете, что он повторяет одни и те же действия, явно скучает, берется то  за одно, то за другое, использует игрушки не по назначению. </w:t>
      </w:r>
    </w:p>
    <w:p w:rsidR="00B619D5" w:rsidRPr="00B619D5" w:rsidRDefault="00B619D5" w:rsidP="00B619D5">
      <w:pPr>
        <w:ind w:firstLine="708"/>
        <w:jc w:val="both"/>
        <w:rPr>
          <w:b/>
          <w:color w:val="002060"/>
          <w:sz w:val="32"/>
          <w:szCs w:val="32"/>
        </w:rPr>
      </w:pPr>
      <w:bookmarkStart w:id="0" w:name="_GoBack"/>
      <w:bookmarkEnd w:id="0"/>
      <w:r w:rsidRPr="00B619D5">
        <w:rPr>
          <w:b/>
          <w:color w:val="002060"/>
          <w:sz w:val="32"/>
          <w:szCs w:val="32"/>
        </w:rPr>
        <w:t>Поэтому надо взять себе за правило: несколько раз в день включаться в игру малыша, это побуждает ребенка к новым действиям,  и в свою очередь, способствует более успешному умственному развитию ребенка.</w:t>
      </w:r>
    </w:p>
    <w:sectPr w:rsidR="00B619D5" w:rsidRPr="00B6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3"/>
    <w:rsid w:val="00460C5D"/>
    <w:rsid w:val="00694553"/>
    <w:rsid w:val="00B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3</cp:revision>
  <dcterms:created xsi:type="dcterms:W3CDTF">2014-06-30T06:36:00Z</dcterms:created>
  <dcterms:modified xsi:type="dcterms:W3CDTF">2014-06-30T06:45:00Z</dcterms:modified>
</cp:coreProperties>
</file>